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052" w:rsidRPr="00A00F6F" w:rsidRDefault="00550052" w:rsidP="00550052">
      <w:pPr>
        <w:shd w:val="clear" w:color="auto" w:fill="FFFFFF"/>
        <w:tabs>
          <w:tab w:val="left" w:pos="893"/>
        </w:tabs>
        <w:suppressAutoHyphens/>
        <w:ind w:right="-1" w:firstLine="709"/>
        <w:jc w:val="center"/>
        <w:rPr>
          <w:b/>
          <w:i/>
          <w:sz w:val="28"/>
          <w:szCs w:val="28"/>
        </w:rPr>
      </w:pPr>
      <w:bookmarkStart w:id="0" w:name="_GoBack"/>
      <w:bookmarkEnd w:id="0"/>
      <w:r w:rsidRPr="00A00F6F">
        <w:rPr>
          <w:b/>
          <w:i/>
          <w:sz w:val="28"/>
          <w:szCs w:val="28"/>
        </w:rPr>
        <w:t>Конкурсное испытание «</w:t>
      </w:r>
      <w:r>
        <w:rPr>
          <w:b/>
          <w:i/>
          <w:sz w:val="28"/>
          <w:szCs w:val="28"/>
        </w:rPr>
        <w:t>Аналитический отчет</w:t>
      </w:r>
      <w:r w:rsidRPr="00A00F6F">
        <w:rPr>
          <w:b/>
          <w:i/>
          <w:sz w:val="28"/>
          <w:szCs w:val="28"/>
        </w:rPr>
        <w:t>».</w:t>
      </w:r>
    </w:p>
    <w:p w:rsidR="00550052" w:rsidRDefault="00550052" w:rsidP="00550052">
      <w:pPr>
        <w:shd w:val="clear" w:color="auto" w:fill="FFFFFF"/>
        <w:tabs>
          <w:tab w:val="left" w:pos="893"/>
        </w:tabs>
        <w:suppressAutoHyphens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Цель:</w:t>
      </w:r>
      <w:r w:rsidRPr="00D95A81">
        <w:rPr>
          <w:sz w:val="28"/>
          <w:szCs w:val="28"/>
        </w:rPr>
        <w:t xml:space="preserve"> демонстрация </w:t>
      </w:r>
      <w:r>
        <w:rPr>
          <w:sz w:val="28"/>
          <w:szCs w:val="28"/>
        </w:rPr>
        <w:t xml:space="preserve">методической грамотности, соотнесения педагогической теории с практикой, способности к анализу, осмыслению и представлению своей педагогической деятельности в соответствии с требованиями федеральных государственных образовательных стандартов начального и основного общего образования. </w:t>
      </w:r>
      <w:r w:rsidRPr="00D95A81">
        <w:rPr>
          <w:sz w:val="28"/>
          <w:szCs w:val="28"/>
        </w:rPr>
        <w:t xml:space="preserve">Формат конкурсного </w:t>
      </w:r>
      <w:r>
        <w:rPr>
          <w:sz w:val="28"/>
          <w:szCs w:val="28"/>
        </w:rPr>
        <w:t>испытания</w:t>
      </w:r>
      <w:r w:rsidRPr="00D95A81">
        <w:rPr>
          <w:sz w:val="28"/>
          <w:szCs w:val="28"/>
        </w:rPr>
        <w:t xml:space="preserve"> </w:t>
      </w:r>
      <w:r>
        <w:rPr>
          <w:sz w:val="28"/>
          <w:szCs w:val="28"/>
        </w:rPr>
        <w:t>«Аналитический отчет» (регламент 20 минут)</w:t>
      </w:r>
      <w:r w:rsidRPr="002167AB">
        <w:rPr>
          <w:color w:val="000000"/>
          <w:sz w:val="28"/>
          <w:szCs w:val="28"/>
        </w:rPr>
        <w:t>.</w:t>
      </w:r>
      <w:r>
        <w:rPr>
          <w:color w:val="000000"/>
          <w:sz w:val="27"/>
          <w:szCs w:val="27"/>
        </w:rPr>
        <w:t xml:space="preserve"> </w:t>
      </w:r>
      <w:r>
        <w:rPr>
          <w:sz w:val="28"/>
          <w:szCs w:val="28"/>
        </w:rPr>
        <w:t>Конкурсант в тезисной форме в течение 5-10 минут излагает свои концептуальные методические подходы, основанные на опыте работы. Представление может сопровождаться мультимедийной презентацией (до 20 слайдов), содержащей описание опыта профессиональной деятельности конкурсанта, используемых им технологий и методик, направленных на реализацию требований ФГОС и профессионального стандарта «Педагог». Затем в течение 5-7 минут проходит диалог членов жюри с конкурсантом в форме вопросов и ответов.</w:t>
      </w:r>
    </w:p>
    <w:p w:rsidR="00550052" w:rsidRDefault="00550052" w:rsidP="00550052">
      <w:pPr>
        <w:shd w:val="clear" w:color="auto" w:fill="FFFFFF"/>
        <w:tabs>
          <w:tab w:val="left" w:pos="893"/>
        </w:tabs>
        <w:suppressAutoHyphens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выполнения конкурсного задания осуществляется по 5 критериям, каждый из которых включает 5 показателей. Соответствие конкретному показателю оценивается в диапазоне от 0 до 2 баллов.</w:t>
      </w:r>
    </w:p>
    <w:p w:rsidR="00550052" w:rsidRPr="0077582B" w:rsidRDefault="00550052" w:rsidP="00550052">
      <w:pPr>
        <w:shd w:val="clear" w:color="auto" w:fill="FFFFFF"/>
        <w:tabs>
          <w:tab w:val="left" w:pos="893"/>
        </w:tabs>
        <w:suppressAutoHyphens/>
        <w:ind w:right="-1" w:firstLine="709"/>
        <w:jc w:val="both"/>
        <w:rPr>
          <w:sz w:val="28"/>
          <w:szCs w:val="28"/>
        </w:rPr>
      </w:pPr>
      <w:r w:rsidRPr="0077582B">
        <w:rPr>
          <w:sz w:val="28"/>
          <w:szCs w:val="28"/>
          <w:lang w:eastAsia="en-US"/>
        </w:rPr>
        <w:t>Конкурсное задание имеет максимальную оценку</w:t>
      </w:r>
      <w:r>
        <w:rPr>
          <w:sz w:val="28"/>
          <w:szCs w:val="28"/>
          <w:lang w:eastAsia="en-US"/>
        </w:rPr>
        <w:t xml:space="preserve"> 50</w:t>
      </w:r>
      <w:r w:rsidRPr="0077582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баллов</w:t>
      </w:r>
      <w:r w:rsidRPr="0077582B">
        <w:rPr>
          <w:sz w:val="28"/>
          <w:szCs w:val="28"/>
          <w:lang w:eastAsia="en-US"/>
        </w:rPr>
        <w:t>.</w:t>
      </w:r>
    </w:p>
    <w:p w:rsidR="00550052" w:rsidRDefault="00550052" w:rsidP="00550052">
      <w:pPr>
        <w:shd w:val="clear" w:color="auto" w:fill="FFFFFF"/>
        <w:tabs>
          <w:tab w:val="left" w:pos="893"/>
        </w:tabs>
        <w:suppressAutoHyphens/>
        <w:ind w:right="-1"/>
        <w:jc w:val="both"/>
        <w:rPr>
          <w:sz w:val="28"/>
          <w:szCs w:val="28"/>
        </w:rPr>
      </w:pPr>
    </w:p>
    <w:tbl>
      <w:tblPr>
        <w:tblW w:w="105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6695"/>
        <w:gridCol w:w="1418"/>
      </w:tblGrid>
      <w:tr w:rsidR="00550052" w:rsidRPr="002E5A7B" w:rsidTr="00550052">
        <w:tc>
          <w:tcPr>
            <w:tcW w:w="2406" w:type="dxa"/>
          </w:tcPr>
          <w:p w:rsidR="00550052" w:rsidRPr="002E5A7B" w:rsidRDefault="00550052" w:rsidP="002F71E4">
            <w:pPr>
              <w:ind w:right="-1"/>
              <w:rPr>
                <w:b/>
                <w:sz w:val="28"/>
                <w:szCs w:val="28"/>
              </w:rPr>
            </w:pPr>
            <w:r w:rsidRPr="002E5A7B">
              <w:rPr>
                <w:b/>
                <w:sz w:val="28"/>
                <w:szCs w:val="28"/>
              </w:rPr>
              <w:t>Критерии</w:t>
            </w:r>
          </w:p>
        </w:tc>
        <w:tc>
          <w:tcPr>
            <w:tcW w:w="6695" w:type="dxa"/>
          </w:tcPr>
          <w:p w:rsidR="00550052" w:rsidRPr="002E5A7B" w:rsidRDefault="00550052" w:rsidP="002F71E4">
            <w:pPr>
              <w:ind w:right="-1"/>
              <w:rPr>
                <w:b/>
                <w:sz w:val="28"/>
                <w:szCs w:val="28"/>
              </w:rPr>
            </w:pPr>
            <w:r w:rsidRPr="002E5A7B">
              <w:rPr>
                <w:b/>
                <w:sz w:val="28"/>
                <w:szCs w:val="28"/>
              </w:rPr>
              <w:t>Показатели</w:t>
            </w:r>
          </w:p>
        </w:tc>
        <w:tc>
          <w:tcPr>
            <w:tcW w:w="1418" w:type="dxa"/>
          </w:tcPr>
          <w:p w:rsidR="00550052" w:rsidRPr="002E5A7B" w:rsidRDefault="00550052" w:rsidP="002F71E4">
            <w:pPr>
              <w:ind w:right="-1"/>
              <w:rPr>
                <w:b/>
                <w:sz w:val="28"/>
                <w:szCs w:val="28"/>
              </w:rPr>
            </w:pPr>
            <w:r w:rsidRPr="002E5A7B">
              <w:rPr>
                <w:b/>
                <w:sz w:val="28"/>
                <w:szCs w:val="28"/>
              </w:rPr>
              <w:t>Баллы</w:t>
            </w:r>
          </w:p>
        </w:tc>
      </w:tr>
      <w:tr w:rsidR="00550052" w:rsidRPr="002E5A7B" w:rsidTr="00550052">
        <w:tc>
          <w:tcPr>
            <w:tcW w:w="2406" w:type="dxa"/>
            <w:vMerge w:val="restart"/>
            <w:vAlign w:val="center"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8B4B62">
              <w:rPr>
                <w:sz w:val="28"/>
                <w:szCs w:val="28"/>
              </w:rPr>
              <w:t>результативность и практическая применимость</w:t>
            </w:r>
          </w:p>
        </w:tc>
        <w:tc>
          <w:tcPr>
            <w:tcW w:w="6695" w:type="dxa"/>
          </w:tcPr>
          <w:p w:rsidR="00550052" w:rsidRPr="002E5A7B" w:rsidRDefault="00550052" w:rsidP="002F71E4">
            <w:pPr>
              <w:pStyle w:val="Style4"/>
              <w:widowControl/>
              <w:spacing w:line="293" w:lineRule="exact"/>
              <w:ind w:left="5" w:right="1032" w:hanging="5"/>
              <w:rPr>
                <w:rStyle w:val="FontStyle68"/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применение методики на практике и внесение изменений в практику преподавания (связь с проведённым уроком)</w:t>
            </w:r>
          </w:p>
        </w:tc>
        <w:tc>
          <w:tcPr>
            <w:tcW w:w="1418" w:type="dxa"/>
            <w:vMerge w:val="restart"/>
            <w:vAlign w:val="center"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от 0 до 10</w:t>
            </w:r>
          </w:p>
        </w:tc>
      </w:tr>
      <w:tr w:rsidR="00550052" w:rsidRPr="002E5A7B" w:rsidTr="00550052">
        <w:tc>
          <w:tcPr>
            <w:tcW w:w="2406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6695" w:type="dxa"/>
          </w:tcPr>
          <w:p w:rsidR="00550052" w:rsidRPr="002E5A7B" w:rsidRDefault="00550052" w:rsidP="002F71E4">
            <w:pPr>
              <w:pStyle w:val="Style4"/>
              <w:widowControl/>
              <w:spacing w:line="293" w:lineRule="exact"/>
              <w:ind w:left="14" w:hanging="14"/>
              <w:rPr>
                <w:rStyle w:val="FontStyle68"/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 xml:space="preserve">наличие количественных и качественных показателей достижения результата и разнообразие результатов (предметные, </w:t>
            </w:r>
            <w:proofErr w:type="spellStart"/>
            <w:r w:rsidRPr="002E5A7B">
              <w:rPr>
                <w:rStyle w:val="FontStyle68"/>
                <w:sz w:val="28"/>
                <w:szCs w:val="28"/>
              </w:rPr>
              <w:t>метапредметные</w:t>
            </w:r>
            <w:proofErr w:type="spellEnd"/>
            <w:r w:rsidRPr="002E5A7B">
              <w:rPr>
                <w:rStyle w:val="FontStyle68"/>
                <w:sz w:val="28"/>
                <w:szCs w:val="28"/>
              </w:rPr>
              <w:t>, личностные)</w:t>
            </w:r>
          </w:p>
        </w:tc>
        <w:tc>
          <w:tcPr>
            <w:tcW w:w="1418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550052" w:rsidRPr="002E5A7B" w:rsidTr="00550052">
        <w:tc>
          <w:tcPr>
            <w:tcW w:w="2406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6695" w:type="dxa"/>
          </w:tcPr>
          <w:p w:rsidR="00550052" w:rsidRPr="002E5A7B" w:rsidRDefault="00550052" w:rsidP="002F71E4">
            <w:pPr>
              <w:pStyle w:val="Style4"/>
              <w:widowControl/>
              <w:spacing w:line="302" w:lineRule="exact"/>
              <w:ind w:left="10" w:hanging="10"/>
              <w:rPr>
                <w:rStyle w:val="FontStyle68"/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соотнесение методики преподавания с планируемыми результатами</w:t>
            </w:r>
          </w:p>
        </w:tc>
        <w:tc>
          <w:tcPr>
            <w:tcW w:w="1418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550052" w:rsidRPr="002E5A7B" w:rsidTr="00550052">
        <w:tc>
          <w:tcPr>
            <w:tcW w:w="2406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6695" w:type="dxa"/>
          </w:tcPr>
          <w:p w:rsidR="00550052" w:rsidRPr="002E5A7B" w:rsidRDefault="00550052" w:rsidP="002F71E4">
            <w:pPr>
              <w:pStyle w:val="Style4"/>
              <w:widowControl/>
              <w:spacing w:line="298" w:lineRule="exact"/>
              <w:ind w:left="5" w:hanging="5"/>
              <w:rPr>
                <w:rStyle w:val="FontStyle68"/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воспитательный и ценностный потенциал представленного опыта педагогической деятельности учителя</w:t>
            </w:r>
          </w:p>
        </w:tc>
        <w:tc>
          <w:tcPr>
            <w:tcW w:w="1418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550052" w:rsidRPr="002E5A7B" w:rsidTr="00550052">
        <w:tc>
          <w:tcPr>
            <w:tcW w:w="2406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6695" w:type="dxa"/>
          </w:tcPr>
          <w:p w:rsidR="00550052" w:rsidRPr="002E5A7B" w:rsidRDefault="00550052" w:rsidP="002F71E4">
            <w:pPr>
              <w:pStyle w:val="Style4"/>
              <w:widowControl/>
              <w:spacing w:line="298" w:lineRule="exact"/>
              <w:rPr>
                <w:rStyle w:val="FontStyle68"/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осмысление перспектив собственного профессионального развития и потенциала транслирования методик и технологий преподавания</w:t>
            </w:r>
          </w:p>
        </w:tc>
        <w:tc>
          <w:tcPr>
            <w:tcW w:w="1418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550052" w:rsidRPr="002E5A7B" w:rsidTr="00550052">
        <w:tc>
          <w:tcPr>
            <w:tcW w:w="2406" w:type="dxa"/>
            <w:vMerge w:val="restart"/>
            <w:vAlign w:val="center"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8B4B62">
              <w:rPr>
                <w:sz w:val="28"/>
                <w:szCs w:val="28"/>
              </w:rPr>
              <w:t>коммуникативная культура</w:t>
            </w:r>
          </w:p>
        </w:tc>
        <w:tc>
          <w:tcPr>
            <w:tcW w:w="6695" w:type="dxa"/>
          </w:tcPr>
          <w:p w:rsidR="00550052" w:rsidRPr="002E5A7B" w:rsidRDefault="00550052" w:rsidP="002F71E4">
            <w:pPr>
              <w:pStyle w:val="Style4"/>
              <w:widowControl/>
              <w:rPr>
                <w:rStyle w:val="FontStyle68"/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умение вести диалог и понимать суть обсуждаемых проблем</w:t>
            </w:r>
          </w:p>
        </w:tc>
        <w:tc>
          <w:tcPr>
            <w:tcW w:w="1418" w:type="dxa"/>
            <w:vMerge w:val="restart"/>
            <w:vAlign w:val="center"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от 0 до 10</w:t>
            </w:r>
          </w:p>
        </w:tc>
      </w:tr>
      <w:tr w:rsidR="00550052" w:rsidRPr="002E5A7B" w:rsidTr="00550052">
        <w:tc>
          <w:tcPr>
            <w:tcW w:w="2406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6695" w:type="dxa"/>
          </w:tcPr>
          <w:p w:rsidR="00550052" w:rsidRPr="002E5A7B" w:rsidRDefault="00550052" w:rsidP="002F71E4">
            <w:pPr>
              <w:pStyle w:val="Style4"/>
              <w:widowControl/>
              <w:spacing w:line="240" w:lineRule="auto"/>
              <w:rPr>
                <w:rStyle w:val="FontStyle68"/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точность и полнота ответов на вопросы экспертов</w:t>
            </w:r>
          </w:p>
        </w:tc>
        <w:tc>
          <w:tcPr>
            <w:tcW w:w="1418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550052" w:rsidRPr="002E5A7B" w:rsidTr="00550052">
        <w:tc>
          <w:tcPr>
            <w:tcW w:w="2406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6695" w:type="dxa"/>
          </w:tcPr>
          <w:p w:rsidR="00550052" w:rsidRPr="002E5A7B" w:rsidRDefault="00550052" w:rsidP="002F71E4">
            <w:pPr>
              <w:pStyle w:val="Style4"/>
              <w:widowControl/>
              <w:ind w:firstLine="10"/>
              <w:rPr>
                <w:rStyle w:val="FontStyle68"/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широкий взгляд на существующие проблемы, умение выделять главное и наличие собственной позиции по обсуждаемым вопросам</w:t>
            </w:r>
          </w:p>
        </w:tc>
        <w:tc>
          <w:tcPr>
            <w:tcW w:w="1418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550052" w:rsidRPr="002E5A7B" w:rsidTr="00550052">
        <w:tc>
          <w:tcPr>
            <w:tcW w:w="2406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6695" w:type="dxa"/>
          </w:tcPr>
          <w:p w:rsidR="00550052" w:rsidRPr="002E5A7B" w:rsidRDefault="00550052" w:rsidP="002F71E4">
            <w:pPr>
              <w:pStyle w:val="Style4"/>
              <w:widowControl/>
              <w:spacing w:line="240" w:lineRule="auto"/>
              <w:rPr>
                <w:rStyle w:val="FontStyle68"/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целеполагание и проведение рефлексии</w:t>
            </w:r>
          </w:p>
        </w:tc>
        <w:tc>
          <w:tcPr>
            <w:tcW w:w="1418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550052" w:rsidRPr="002E5A7B" w:rsidTr="00550052">
        <w:tc>
          <w:tcPr>
            <w:tcW w:w="2406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6695" w:type="dxa"/>
          </w:tcPr>
          <w:p w:rsidR="00550052" w:rsidRPr="002E5A7B" w:rsidRDefault="00550052" w:rsidP="002F71E4">
            <w:pPr>
              <w:pStyle w:val="Style4"/>
              <w:widowControl/>
              <w:rPr>
                <w:rStyle w:val="FontStyle68"/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толерантное отношение к различным позициям и уважение различных точек зрения</w:t>
            </w:r>
          </w:p>
        </w:tc>
        <w:tc>
          <w:tcPr>
            <w:tcW w:w="1418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550052" w:rsidRPr="002E5A7B" w:rsidTr="00550052">
        <w:tc>
          <w:tcPr>
            <w:tcW w:w="2406" w:type="dxa"/>
            <w:vMerge w:val="restart"/>
            <w:vAlign w:val="center"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8B4B62">
              <w:rPr>
                <w:sz w:val="28"/>
                <w:szCs w:val="28"/>
              </w:rPr>
              <w:t>оригинальность и творческий подход</w:t>
            </w:r>
          </w:p>
        </w:tc>
        <w:tc>
          <w:tcPr>
            <w:tcW w:w="6695" w:type="dxa"/>
          </w:tcPr>
          <w:p w:rsidR="00550052" w:rsidRPr="002E5A7B" w:rsidRDefault="00550052" w:rsidP="002F71E4">
            <w:pPr>
              <w:pStyle w:val="Style4"/>
              <w:widowControl/>
              <w:ind w:firstLine="5"/>
              <w:rPr>
                <w:rStyle w:val="FontStyle68"/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умение увидеть новые стороны в обсуждаемых вопросах преподавания</w:t>
            </w:r>
          </w:p>
        </w:tc>
        <w:tc>
          <w:tcPr>
            <w:tcW w:w="1418" w:type="dxa"/>
            <w:vMerge w:val="restart"/>
            <w:vAlign w:val="center"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от 0 до 10</w:t>
            </w:r>
          </w:p>
        </w:tc>
      </w:tr>
      <w:tr w:rsidR="00550052" w:rsidRPr="002E5A7B" w:rsidTr="00550052">
        <w:tc>
          <w:tcPr>
            <w:tcW w:w="2406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6695" w:type="dxa"/>
          </w:tcPr>
          <w:p w:rsidR="00550052" w:rsidRPr="002E5A7B" w:rsidRDefault="00550052" w:rsidP="002F71E4">
            <w:pPr>
              <w:pStyle w:val="Style4"/>
              <w:widowControl/>
              <w:spacing w:line="307" w:lineRule="exact"/>
              <w:rPr>
                <w:rStyle w:val="FontStyle68"/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творческий подход и способность найти неожиданные решения педагогических задач</w:t>
            </w:r>
          </w:p>
        </w:tc>
        <w:tc>
          <w:tcPr>
            <w:tcW w:w="1418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550052" w:rsidRPr="002E5A7B" w:rsidTr="00550052">
        <w:tc>
          <w:tcPr>
            <w:tcW w:w="2406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6695" w:type="dxa"/>
          </w:tcPr>
          <w:p w:rsidR="00550052" w:rsidRPr="002E5A7B" w:rsidRDefault="00550052" w:rsidP="002F71E4">
            <w:pPr>
              <w:pStyle w:val="Style4"/>
              <w:widowControl/>
              <w:spacing w:line="307" w:lineRule="exact"/>
              <w:ind w:right="1512" w:firstLine="14"/>
              <w:rPr>
                <w:rStyle w:val="FontStyle68"/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проявление индивидуальности и отход от существующих шаблонов</w:t>
            </w:r>
          </w:p>
        </w:tc>
        <w:tc>
          <w:tcPr>
            <w:tcW w:w="1418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550052" w:rsidRPr="002E5A7B" w:rsidTr="00550052">
        <w:tc>
          <w:tcPr>
            <w:tcW w:w="2406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6695" w:type="dxa"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яркие примеры и образы, используемые в выступлении и ответах на вопросы</w:t>
            </w:r>
          </w:p>
        </w:tc>
        <w:tc>
          <w:tcPr>
            <w:tcW w:w="1418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550052" w:rsidRPr="002E5A7B" w:rsidTr="00550052">
        <w:tc>
          <w:tcPr>
            <w:tcW w:w="2406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6695" w:type="dxa"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 xml:space="preserve">разнообразие методического содержания и его </w:t>
            </w:r>
            <w:proofErr w:type="spellStart"/>
            <w:r w:rsidRPr="002E5A7B">
              <w:rPr>
                <w:rStyle w:val="FontStyle68"/>
                <w:sz w:val="28"/>
                <w:szCs w:val="28"/>
              </w:rPr>
              <w:t>метапредметный</w:t>
            </w:r>
            <w:proofErr w:type="spellEnd"/>
            <w:r w:rsidRPr="002E5A7B">
              <w:rPr>
                <w:rStyle w:val="FontStyle68"/>
                <w:sz w:val="28"/>
                <w:szCs w:val="28"/>
              </w:rPr>
              <w:t xml:space="preserve"> потенциал</w:t>
            </w:r>
          </w:p>
        </w:tc>
        <w:tc>
          <w:tcPr>
            <w:tcW w:w="1418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550052" w:rsidRPr="002E5A7B" w:rsidTr="00550052">
        <w:tc>
          <w:tcPr>
            <w:tcW w:w="2406" w:type="dxa"/>
            <w:vMerge w:val="restart"/>
            <w:vAlign w:val="center"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8B4B62">
              <w:rPr>
                <w:sz w:val="28"/>
                <w:szCs w:val="28"/>
              </w:rPr>
              <w:t>научная корректность и методическая грамотность</w:t>
            </w:r>
          </w:p>
        </w:tc>
        <w:tc>
          <w:tcPr>
            <w:tcW w:w="6695" w:type="dxa"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убедительное и аргументированное методическое обоснование эффективности представленного педагогического опыта</w:t>
            </w:r>
          </w:p>
        </w:tc>
        <w:tc>
          <w:tcPr>
            <w:tcW w:w="1418" w:type="dxa"/>
            <w:vMerge w:val="restart"/>
            <w:vAlign w:val="center"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от 0 до 10</w:t>
            </w:r>
          </w:p>
        </w:tc>
      </w:tr>
      <w:tr w:rsidR="00550052" w:rsidRPr="002E5A7B" w:rsidTr="00550052">
        <w:tc>
          <w:tcPr>
            <w:tcW w:w="2406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6695" w:type="dxa"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точность и корректность использования педагогической терминологии, отсутствие фактических ошибок</w:t>
            </w:r>
          </w:p>
        </w:tc>
        <w:tc>
          <w:tcPr>
            <w:tcW w:w="1418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550052" w:rsidRPr="002E5A7B" w:rsidTr="00550052">
        <w:tc>
          <w:tcPr>
            <w:tcW w:w="2406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6695" w:type="dxa"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технологичность и логическая последовательность в представлении опыта педагогической деятельности (выстраивание шагов и наличие алгоритмов)</w:t>
            </w:r>
          </w:p>
        </w:tc>
        <w:tc>
          <w:tcPr>
            <w:tcW w:w="1418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550052" w:rsidRPr="002E5A7B" w:rsidTr="00550052">
        <w:tc>
          <w:tcPr>
            <w:tcW w:w="2406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6695" w:type="dxa"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использование активных и интерактивных подходов для мотивации и поддержки самостоятельности обучающихся</w:t>
            </w:r>
          </w:p>
        </w:tc>
        <w:tc>
          <w:tcPr>
            <w:tcW w:w="1418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550052" w:rsidRPr="002E5A7B" w:rsidTr="00550052">
        <w:tc>
          <w:tcPr>
            <w:tcW w:w="2406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6695" w:type="dxa"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адекватная оценка и мониторинг собственных педагогических достижений в области методики преподавания</w:t>
            </w:r>
          </w:p>
        </w:tc>
        <w:tc>
          <w:tcPr>
            <w:tcW w:w="1418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550052" w:rsidRPr="002E5A7B" w:rsidTr="00550052">
        <w:tc>
          <w:tcPr>
            <w:tcW w:w="2406" w:type="dxa"/>
            <w:vMerge w:val="restart"/>
            <w:vAlign w:val="center"/>
          </w:tcPr>
          <w:p w:rsidR="00550052" w:rsidRPr="008B4B62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8B4B62">
              <w:rPr>
                <w:sz w:val="28"/>
                <w:szCs w:val="28"/>
              </w:rPr>
              <w:t>информационная и языковая грамотность</w:t>
            </w:r>
          </w:p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6695" w:type="dxa"/>
          </w:tcPr>
          <w:p w:rsidR="00550052" w:rsidRPr="002E5A7B" w:rsidRDefault="00550052" w:rsidP="002F71E4">
            <w:pPr>
              <w:pStyle w:val="Style11"/>
              <w:widowControl/>
              <w:spacing w:before="24" w:after="19" w:line="240" w:lineRule="auto"/>
              <w:ind w:left="34"/>
              <w:rPr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визуализация информации и иллюстративность</w:t>
            </w:r>
          </w:p>
        </w:tc>
        <w:tc>
          <w:tcPr>
            <w:tcW w:w="1418" w:type="dxa"/>
            <w:vMerge w:val="restart"/>
            <w:vAlign w:val="center"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от 0 до 10</w:t>
            </w:r>
          </w:p>
        </w:tc>
      </w:tr>
      <w:tr w:rsidR="00550052" w:rsidRPr="002E5A7B" w:rsidTr="00550052">
        <w:tc>
          <w:tcPr>
            <w:tcW w:w="2406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6695" w:type="dxa"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грамотность речи, ясность выражения мыслей и владение навыками ораторского мастерства</w:t>
            </w:r>
          </w:p>
        </w:tc>
        <w:tc>
          <w:tcPr>
            <w:tcW w:w="1418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550052" w:rsidRPr="002E5A7B" w:rsidTr="00550052">
        <w:tc>
          <w:tcPr>
            <w:tcW w:w="2406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6695" w:type="dxa"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разнообразие источников информации и образовательных ресурсов</w:t>
            </w:r>
          </w:p>
        </w:tc>
        <w:tc>
          <w:tcPr>
            <w:tcW w:w="1418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550052" w:rsidRPr="002E5A7B" w:rsidTr="00550052">
        <w:tc>
          <w:tcPr>
            <w:tcW w:w="2406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6695" w:type="dxa"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структурирование информации в разных форматах (текстовом, графическом, электронном и др.)</w:t>
            </w:r>
          </w:p>
        </w:tc>
        <w:tc>
          <w:tcPr>
            <w:tcW w:w="1418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550052" w:rsidRPr="002E5A7B" w:rsidTr="00550052">
        <w:tc>
          <w:tcPr>
            <w:tcW w:w="2406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6695" w:type="dxa"/>
          </w:tcPr>
          <w:p w:rsidR="00550052" w:rsidRPr="002E5A7B" w:rsidRDefault="00550052" w:rsidP="002F71E4">
            <w:pPr>
              <w:pStyle w:val="Style11"/>
              <w:widowControl/>
              <w:spacing w:line="240" w:lineRule="auto"/>
              <w:rPr>
                <w:sz w:val="28"/>
                <w:szCs w:val="28"/>
              </w:rPr>
            </w:pPr>
            <w:r w:rsidRPr="002E5A7B">
              <w:rPr>
                <w:rStyle w:val="FontStyle68"/>
                <w:sz w:val="28"/>
                <w:szCs w:val="28"/>
              </w:rPr>
              <w:t>педагогический кругозор и общая эрудиция</w:t>
            </w:r>
          </w:p>
        </w:tc>
        <w:tc>
          <w:tcPr>
            <w:tcW w:w="1418" w:type="dxa"/>
            <w:vMerge/>
          </w:tcPr>
          <w:p w:rsidR="00550052" w:rsidRPr="002E5A7B" w:rsidRDefault="00550052" w:rsidP="002F71E4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550052" w:rsidRPr="005E5F5A" w:rsidTr="00550052">
        <w:tc>
          <w:tcPr>
            <w:tcW w:w="9101" w:type="dxa"/>
            <w:gridSpan w:val="2"/>
          </w:tcPr>
          <w:p w:rsidR="00550052" w:rsidRPr="005E5F5A" w:rsidRDefault="00550052" w:rsidP="002F71E4">
            <w:pPr>
              <w:pStyle w:val="Style6"/>
              <w:widowControl/>
              <w:spacing w:before="14"/>
              <w:jc w:val="both"/>
              <w:rPr>
                <w:bCs/>
                <w:sz w:val="28"/>
                <w:szCs w:val="28"/>
              </w:rPr>
            </w:pPr>
            <w:r w:rsidRPr="005E5F5A">
              <w:rPr>
                <w:rStyle w:val="FontStyle59"/>
                <w:b w:val="0"/>
                <w:sz w:val="28"/>
                <w:szCs w:val="28"/>
              </w:rPr>
              <w:t>Максимальное количество баллов</w:t>
            </w:r>
          </w:p>
        </w:tc>
        <w:tc>
          <w:tcPr>
            <w:tcW w:w="1418" w:type="dxa"/>
          </w:tcPr>
          <w:p w:rsidR="00550052" w:rsidRPr="005E5F5A" w:rsidRDefault="00550052" w:rsidP="002F71E4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5E5F5A">
              <w:rPr>
                <w:sz w:val="28"/>
                <w:szCs w:val="28"/>
              </w:rPr>
              <w:t>50</w:t>
            </w:r>
          </w:p>
        </w:tc>
      </w:tr>
    </w:tbl>
    <w:p w:rsidR="006745C0" w:rsidRDefault="006745C0"/>
    <w:sectPr w:rsidR="006745C0" w:rsidSect="0055005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052"/>
    <w:rsid w:val="0000509C"/>
    <w:rsid w:val="00030C5A"/>
    <w:rsid w:val="000547F4"/>
    <w:rsid w:val="00062F65"/>
    <w:rsid w:val="00063151"/>
    <w:rsid w:val="000833F6"/>
    <w:rsid w:val="00087425"/>
    <w:rsid w:val="00096708"/>
    <w:rsid w:val="000D154D"/>
    <w:rsid w:val="000E43FE"/>
    <w:rsid w:val="00136986"/>
    <w:rsid w:val="00142618"/>
    <w:rsid w:val="00152681"/>
    <w:rsid w:val="00163392"/>
    <w:rsid w:val="00177A0A"/>
    <w:rsid w:val="001B41ED"/>
    <w:rsid w:val="001B4944"/>
    <w:rsid w:val="001B4F0F"/>
    <w:rsid w:val="001B6525"/>
    <w:rsid w:val="001C1A8D"/>
    <w:rsid w:val="0022183C"/>
    <w:rsid w:val="00227D8A"/>
    <w:rsid w:val="0023541D"/>
    <w:rsid w:val="002423CD"/>
    <w:rsid w:val="002700C0"/>
    <w:rsid w:val="00277615"/>
    <w:rsid w:val="00296298"/>
    <w:rsid w:val="00296D18"/>
    <w:rsid w:val="002C235B"/>
    <w:rsid w:val="002D08D7"/>
    <w:rsid w:val="002D1786"/>
    <w:rsid w:val="002D27E9"/>
    <w:rsid w:val="002F48BA"/>
    <w:rsid w:val="002F4E21"/>
    <w:rsid w:val="0030252C"/>
    <w:rsid w:val="0030305B"/>
    <w:rsid w:val="00304274"/>
    <w:rsid w:val="00366805"/>
    <w:rsid w:val="00366E80"/>
    <w:rsid w:val="0037325B"/>
    <w:rsid w:val="003853F9"/>
    <w:rsid w:val="0039033C"/>
    <w:rsid w:val="003C04F6"/>
    <w:rsid w:val="003C481C"/>
    <w:rsid w:val="003D226A"/>
    <w:rsid w:val="00414708"/>
    <w:rsid w:val="00420752"/>
    <w:rsid w:val="00431BA2"/>
    <w:rsid w:val="00443A71"/>
    <w:rsid w:val="00450D7A"/>
    <w:rsid w:val="004700AC"/>
    <w:rsid w:val="004A6FAC"/>
    <w:rsid w:val="004C16D9"/>
    <w:rsid w:val="00505C87"/>
    <w:rsid w:val="0050797C"/>
    <w:rsid w:val="005272AB"/>
    <w:rsid w:val="005302E7"/>
    <w:rsid w:val="005427F5"/>
    <w:rsid w:val="00542BDC"/>
    <w:rsid w:val="00550052"/>
    <w:rsid w:val="00553922"/>
    <w:rsid w:val="00575C96"/>
    <w:rsid w:val="00577EC9"/>
    <w:rsid w:val="0058079F"/>
    <w:rsid w:val="0058291C"/>
    <w:rsid w:val="0058363D"/>
    <w:rsid w:val="00584432"/>
    <w:rsid w:val="005C7FB2"/>
    <w:rsid w:val="005D103F"/>
    <w:rsid w:val="005D6FAA"/>
    <w:rsid w:val="00603AF8"/>
    <w:rsid w:val="0062326F"/>
    <w:rsid w:val="0062652C"/>
    <w:rsid w:val="00631C0B"/>
    <w:rsid w:val="00650773"/>
    <w:rsid w:val="0065168E"/>
    <w:rsid w:val="006740E2"/>
    <w:rsid w:val="006745C0"/>
    <w:rsid w:val="006D5CE8"/>
    <w:rsid w:val="007104A0"/>
    <w:rsid w:val="00723675"/>
    <w:rsid w:val="007346F7"/>
    <w:rsid w:val="0073655F"/>
    <w:rsid w:val="00755279"/>
    <w:rsid w:val="00775871"/>
    <w:rsid w:val="00785084"/>
    <w:rsid w:val="007A0206"/>
    <w:rsid w:val="007A5659"/>
    <w:rsid w:val="007A7D3F"/>
    <w:rsid w:val="007A7DA2"/>
    <w:rsid w:val="007D2E4E"/>
    <w:rsid w:val="007F0AD5"/>
    <w:rsid w:val="0080680C"/>
    <w:rsid w:val="0081423D"/>
    <w:rsid w:val="00814ECC"/>
    <w:rsid w:val="00864977"/>
    <w:rsid w:val="00883BAF"/>
    <w:rsid w:val="0089682F"/>
    <w:rsid w:val="008B39B6"/>
    <w:rsid w:val="008D33DC"/>
    <w:rsid w:val="008D6B4B"/>
    <w:rsid w:val="008D746E"/>
    <w:rsid w:val="008D7E6A"/>
    <w:rsid w:val="0095515B"/>
    <w:rsid w:val="00964933"/>
    <w:rsid w:val="00964BE0"/>
    <w:rsid w:val="009701BB"/>
    <w:rsid w:val="00970A9E"/>
    <w:rsid w:val="009A151C"/>
    <w:rsid w:val="009E41D2"/>
    <w:rsid w:val="009F423B"/>
    <w:rsid w:val="00A35800"/>
    <w:rsid w:val="00A455EE"/>
    <w:rsid w:val="00A51A51"/>
    <w:rsid w:val="00A53088"/>
    <w:rsid w:val="00A86027"/>
    <w:rsid w:val="00A87F1D"/>
    <w:rsid w:val="00AB4E5A"/>
    <w:rsid w:val="00AB55B4"/>
    <w:rsid w:val="00AC3ABA"/>
    <w:rsid w:val="00AE41BD"/>
    <w:rsid w:val="00B0336B"/>
    <w:rsid w:val="00B13227"/>
    <w:rsid w:val="00B41282"/>
    <w:rsid w:val="00B86FB2"/>
    <w:rsid w:val="00BA35AA"/>
    <w:rsid w:val="00BD1612"/>
    <w:rsid w:val="00BF1B1E"/>
    <w:rsid w:val="00BF4924"/>
    <w:rsid w:val="00C22B76"/>
    <w:rsid w:val="00C24061"/>
    <w:rsid w:val="00C75186"/>
    <w:rsid w:val="00C90D4F"/>
    <w:rsid w:val="00C95F68"/>
    <w:rsid w:val="00CC41E6"/>
    <w:rsid w:val="00CD1F51"/>
    <w:rsid w:val="00CD4E98"/>
    <w:rsid w:val="00CF0042"/>
    <w:rsid w:val="00CF7692"/>
    <w:rsid w:val="00D122DB"/>
    <w:rsid w:val="00D20254"/>
    <w:rsid w:val="00D214D3"/>
    <w:rsid w:val="00D51C55"/>
    <w:rsid w:val="00D55181"/>
    <w:rsid w:val="00D61953"/>
    <w:rsid w:val="00D656BC"/>
    <w:rsid w:val="00D717E4"/>
    <w:rsid w:val="00D869F4"/>
    <w:rsid w:val="00D972D4"/>
    <w:rsid w:val="00DC6D21"/>
    <w:rsid w:val="00DD1FD0"/>
    <w:rsid w:val="00E0137F"/>
    <w:rsid w:val="00E23BA4"/>
    <w:rsid w:val="00E32AE5"/>
    <w:rsid w:val="00E32B9C"/>
    <w:rsid w:val="00E52725"/>
    <w:rsid w:val="00E56422"/>
    <w:rsid w:val="00E61CB8"/>
    <w:rsid w:val="00E735D9"/>
    <w:rsid w:val="00E751BA"/>
    <w:rsid w:val="00E816FA"/>
    <w:rsid w:val="00E8480F"/>
    <w:rsid w:val="00E923FC"/>
    <w:rsid w:val="00EA157A"/>
    <w:rsid w:val="00EA5B65"/>
    <w:rsid w:val="00EB3EAA"/>
    <w:rsid w:val="00ED79F5"/>
    <w:rsid w:val="00EE6CE9"/>
    <w:rsid w:val="00EF3DD9"/>
    <w:rsid w:val="00EF6B01"/>
    <w:rsid w:val="00F16A29"/>
    <w:rsid w:val="00F25B57"/>
    <w:rsid w:val="00F367EF"/>
    <w:rsid w:val="00F51532"/>
    <w:rsid w:val="00F641A6"/>
    <w:rsid w:val="00F71F6D"/>
    <w:rsid w:val="00F9134F"/>
    <w:rsid w:val="00FA34E9"/>
    <w:rsid w:val="00FF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0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68">
    <w:name w:val="Font Style68"/>
    <w:uiPriority w:val="99"/>
    <w:rsid w:val="00550052"/>
    <w:rPr>
      <w:rFonts w:ascii="Times New Roman" w:hAnsi="Times New Roman" w:cs="Times New Roman"/>
      <w:sz w:val="24"/>
      <w:szCs w:val="24"/>
    </w:rPr>
  </w:style>
  <w:style w:type="character" w:customStyle="1" w:styleId="FontStyle59">
    <w:name w:val="Font Style59"/>
    <w:uiPriority w:val="99"/>
    <w:rsid w:val="0055005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4">
    <w:name w:val="Style4"/>
    <w:basedOn w:val="a"/>
    <w:uiPriority w:val="99"/>
    <w:rsid w:val="00550052"/>
    <w:pPr>
      <w:widowControl w:val="0"/>
      <w:autoSpaceDE w:val="0"/>
      <w:autoSpaceDN w:val="0"/>
      <w:adjustRightInd w:val="0"/>
      <w:spacing w:line="312" w:lineRule="exact"/>
    </w:pPr>
  </w:style>
  <w:style w:type="paragraph" w:customStyle="1" w:styleId="Style11">
    <w:name w:val="Style11"/>
    <w:basedOn w:val="a"/>
    <w:uiPriority w:val="99"/>
    <w:rsid w:val="00550052"/>
    <w:pPr>
      <w:widowControl w:val="0"/>
      <w:autoSpaceDE w:val="0"/>
      <w:autoSpaceDN w:val="0"/>
      <w:adjustRightInd w:val="0"/>
      <w:spacing w:line="310" w:lineRule="exact"/>
    </w:pPr>
  </w:style>
  <w:style w:type="paragraph" w:customStyle="1" w:styleId="Style6">
    <w:name w:val="Style6"/>
    <w:basedOn w:val="a"/>
    <w:uiPriority w:val="99"/>
    <w:rsid w:val="00550052"/>
    <w:pPr>
      <w:widowControl w:val="0"/>
      <w:autoSpaceDE w:val="0"/>
      <w:autoSpaceDN w:val="0"/>
      <w:adjustRightInd w:val="0"/>
    </w:pPr>
  </w:style>
  <w:style w:type="paragraph" w:styleId="a3">
    <w:name w:val="Balloon Text"/>
    <w:basedOn w:val="a"/>
    <w:link w:val="a4"/>
    <w:uiPriority w:val="99"/>
    <w:semiHidden/>
    <w:unhideWhenUsed/>
    <w:rsid w:val="0055005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0052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0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68">
    <w:name w:val="Font Style68"/>
    <w:uiPriority w:val="99"/>
    <w:rsid w:val="00550052"/>
    <w:rPr>
      <w:rFonts w:ascii="Times New Roman" w:hAnsi="Times New Roman" w:cs="Times New Roman"/>
      <w:sz w:val="24"/>
      <w:szCs w:val="24"/>
    </w:rPr>
  </w:style>
  <w:style w:type="character" w:customStyle="1" w:styleId="FontStyle59">
    <w:name w:val="Font Style59"/>
    <w:uiPriority w:val="99"/>
    <w:rsid w:val="0055005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4">
    <w:name w:val="Style4"/>
    <w:basedOn w:val="a"/>
    <w:uiPriority w:val="99"/>
    <w:rsid w:val="00550052"/>
    <w:pPr>
      <w:widowControl w:val="0"/>
      <w:autoSpaceDE w:val="0"/>
      <w:autoSpaceDN w:val="0"/>
      <w:adjustRightInd w:val="0"/>
      <w:spacing w:line="312" w:lineRule="exact"/>
    </w:pPr>
  </w:style>
  <w:style w:type="paragraph" w:customStyle="1" w:styleId="Style11">
    <w:name w:val="Style11"/>
    <w:basedOn w:val="a"/>
    <w:uiPriority w:val="99"/>
    <w:rsid w:val="00550052"/>
    <w:pPr>
      <w:widowControl w:val="0"/>
      <w:autoSpaceDE w:val="0"/>
      <w:autoSpaceDN w:val="0"/>
      <w:adjustRightInd w:val="0"/>
      <w:spacing w:line="310" w:lineRule="exact"/>
    </w:pPr>
  </w:style>
  <w:style w:type="paragraph" w:customStyle="1" w:styleId="Style6">
    <w:name w:val="Style6"/>
    <w:basedOn w:val="a"/>
    <w:uiPriority w:val="99"/>
    <w:rsid w:val="00550052"/>
    <w:pPr>
      <w:widowControl w:val="0"/>
      <w:autoSpaceDE w:val="0"/>
      <w:autoSpaceDN w:val="0"/>
      <w:adjustRightInd w:val="0"/>
    </w:pPr>
  </w:style>
  <w:style w:type="paragraph" w:styleId="a3">
    <w:name w:val="Balloon Text"/>
    <w:basedOn w:val="a"/>
    <w:link w:val="a4"/>
    <w:uiPriority w:val="99"/>
    <w:semiHidden/>
    <w:unhideWhenUsed/>
    <w:rsid w:val="0055005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005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</dc:creator>
  <cp:lastModifiedBy>ACER</cp:lastModifiedBy>
  <cp:revision>2</cp:revision>
  <cp:lastPrinted>2019-01-18T01:38:00Z</cp:lastPrinted>
  <dcterms:created xsi:type="dcterms:W3CDTF">2020-01-10T02:25:00Z</dcterms:created>
  <dcterms:modified xsi:type="dcterms:W3CDTF">2020-01-10T02:25:00Z</dcterms:modified>
</cp:coreProperties>
</file>